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93" w:rsidRPr="00483693" w:rsidRDefault="00483693" w:rsidP="00483693">
      <w:pPr>
        <w:widowControl/>
        <w:shd w:val="clear" w:color="auto" w:fill="FFFFFF"/>
        <w:spacing w:line="648" w:lineRule="atLeast"/>
        <w:rPr>
          <w:rFonts w:ascii="標楷體" w:eastAsia="標楷體" w:hAnsi="標楷體" w:cs="Helvetica"/>
          <w:color w:val="202124"/>
          <w:kern w:val="0"/>
          <w:sz w:val="32"/>
          <w:szCs w:val="32"/>
        </w:rPr>
      </w:pPr>
      <w:r>
        <w:rPr>
          <w:rFonts w:ascii="標楷體" w:eastAsia="標楷體" w:hAnsi="標楷體" w:cs="Helvetica" w:hint="eastAsia"/>
          <w:color w:val="202124"/>
          <w:kern w:val="0"/>
          <w:sz w:val="32"/>
          <w:szCs w:val="32"/>
        </w:rPr>
        <w:t xml:space="preserve">                  </w:t>
      </w:r>
      <w:bookmarkStart w:id="0" w:name="_GoBack"/>
      <w:r w:rsidRPr="00483693">
        <w:rPr>
          <w:rFonts w:ascii="標楷體" w:eastAsia="標楷體" w:hAnsi="標楷體" w:cs="Helvetica"/>
          <w:color w:val="202124"/>
          <w:kern w:val="0"/>
          <w:sz w:val="32"/>
          <w:szCs w:val="32"/>
        </w:rPr>
        <w:t>不一樣的醫生</w:t>
      </w:r>
      <w:bookmarkEnd w:id="0"/>
    </w:p>
    <w:p w:rsidR="00483693" w:rsidRDefault="00483693" w:rsidP="00483693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</w:pPr>
      <w:r w:rsidRPr="00483693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t>「狗醫生」不治病　真誠互動更療癒</w:t>
      </w:r>
      <w:r w:rsidRPr="00483693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>    【記者邱美婉／綜合報導】人生病就需要看醫生，有一群不一樣的醫生，牠們沒有豐富的醫療知識，也不需要昂貴的收費，靠的是無私付出的耐心與真誠的相伴，牠們就是「狗醫生」！</w:t>
      </w:r>
      <w:r w:rsidRPr="00483693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>    臺灣目前有一百多隻授證的狗醫生。牠們接受過專業訓練和實習，通過認證，隨著飼主到全臺各地的老人服務中心、養護中心和兒童發展中心等地方義務服務。臺灣狗醫生協會成立於民國九十年，負責狗醫生的教育訓練與認證工作，正式的名稱是臺灣動物輔助活動及治療協會。</w:t>
      </w:r>
      <w:r w:rsidRPr="00483693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>    協會訓練師鄧惠津指出，國內外許多研究報告顯示，狗醫生提供的陪伴與互動，在輔助老人與兒童身心健康改善方面有顯著的成效。所以配合不同的服務對象，狗醫生的工作內容也大有不同。</w:t>
      </w:r>
      <w:r w:rsidRPr="00483693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 xml:space="preserve">　　面對育幼院的小朋友，協會訓練師會設計能與狗醫生一起完成的團隊活動。透過玩樂的過程，鼓勵小朋友與其他人互動，學會照顧隊友，培養健全的人際關係。很多個性害羞的小朋友，在活動結束後都願意敞開心胸聊聊可愛的狗醫生，並且希望可以多認識牠們。</w:t>
      </w:r>
    </w:p>
    <w:p w:rsidR="00483693" w:rsidRDefault="00483693" w:rsidP="00483693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32"/>
          <w:szCs w:val="32"/>
        </w:rPr>
        <w:t xml:space="preserve">     </w:t>
      </w:r>
      <w:r w:rsidRPr="00483693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t>針對智力及體力退化的年長者，狗醫生則發揮輔助老人活動的功效。老人往往因為生理機能退化而行動意願降低，甚至終日躺臥，不願活動，導致四肢末梢血液循環不良。為了鼓勵年長者多多活動筋骨，治療師會為年長者設計餵食、梳理毛髮、帶狗去散步等簡單的任務。</w:t>
      </w:r>
    </w:p>
    <w:p w:rsidR="00483693" w:rsidRDefault="00483693" w:rsidP="00483693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32"/>
          <w:szCs w:val="32"/>
        </w:rPr>
        <w:t xml:space="preserve">     </w:t>
      </w:r>
      <w:r w:rsidRPr="00483693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t>什麼樣的狗適合擔任狗醫生？不需要名種血統，也不分大、中、小型犬，只要願意親近人、溫馴且性格穩定，都可以接受訓練。鄧惠津表示，狗</w:t>
      </w:r>
      <w:r w:rsidRPr="00483693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lastRenderedPageBreak/>
        <w:t>醫生的訓練分為初、中、高三個階段，從最簡單的指令動作開始，後期更會加入情境模仿和輔助訓練，這些都需要飼主全程學習與配合，可以說每一隻狗醫生的背後，都有一位充滿愛心的飼主。</w:t>
      </w:r>
    </w:p>
    <w:p w:rsidR="00483693" w:rsidRPr="00483693" w:rsidRDefault="00483693" w:rsidP="00483693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32"/>
          <w:szCs w:val="32"/>
        </w:rPr>
        <w:t xml:space="preserve">    </w:t>
      </w:r>
      <w:r w:rsidRPr="00483693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t>狗醫生平時是人類最好的朋友，穿上工作背心後，立刻化身為最樂意付出、最有耐心且沒有怨言的「醫生」。這群不一樣的醫生，默默服務需要長期關注與陪伴的朋友，譜寫一頁頁溫馨動人的故事。</w:t>
      </w:r>
    </w:p>
    <w:p w:rsidR="001A01E6" w:rsidRPr="00483693" w:rsidRDefault="001A01E6" w:rsidP="00483693">
      <w:pPr>
        <w:rPr>
          <w:rFonts w:ascii="標楷體" w:eastAsia="標楷體" w:hAnsi="標楷體"/>
          <w:sz w:val="32"/>
          <w:szCs w:val="32"/>
        </w:rPr>
      </w:pPr>
    </w:p>
    <w:sectPr w:rsidR="001A01E6" w:rsidRPr="00483693" w:rsidSect="001C1EE0">
      <w:pgSz w:w="16838" w:h="11906" w:orient="landscape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42" w:rsidRDefault="00751842" w:rsidP="00F86FD6">
      <w:r>
        <w:separator/>
      </w:r>
    </w:p>
  </w:endnote>
  <w:endnote w:type="continuationSeparator" w:id="0">
    <w:p w:rsidR="00751842" w:rsidRDefault="00751842" w:rsidP="00F8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42" w:rsidRDefault="00751842" w:rsidP="00F86FD6">
      <w:r>
        <w:separator/>
      </w:r>
    </w:p>
  </w:footnote>
  <w:footnote w:type="continuationSeparator" w:id="0">
    <w:p w:rsidR="00751842" w:rsidRDefault="00751842" w:rsidP="00F8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E0"/>
    <w:rsid w:val="000F30DD"/>
    <w:rsid w:val="001A01E6"/>
    <w:rsid w:val="001C1EE0"/>
    <w:rsid w:val="001D09E9"/>
    <w:rsid w:val="002E2340"/>
    <w:rsid w:val="003A6CAC"/>
    <w:rsid w:val="004361B9"/>
    <w:rsid w:val="00483693"/>
    <w:rsid w:val="005038D2"/>
    <w:rsid w:val="00596B81"/>
    <w:rsid w:val="00751842"/>
    <w:rsid w:val="007D41AE"/>
    <w:rsid w:val="00D40405"/>
    <w:rsid w:val="00F6174F"/>
    <w:rsid w:val="00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09F7"/>
  <w15:chartTrackingRefBased/>
  <w15:docId w15:val="{6CCD0155-7933-46CC-924A-0B97CFCA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C1E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6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6F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6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6FD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4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4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nkoynd">
    <w:name w:val="nkoynd"/>
    <w:basedOn w:val="a0"/>
    <w:rsid w:val="002E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097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20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368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2022-06-22T07:19:00Z</cp:lastPrinted>
  <dcterms:created xsi:type="dcterms:W3CDTF">2022-06-24T05:41:00Z</dcterms:created>
  <dcterms:modified xsi:type="dcterms:W3CDTF">2022-06-24T05:41:00Z</dcterms:modified>
</cp:coreProperties>
</file>