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46" w:rsidRPr="00652746" w:rsidRDefault="00652746" w:rsidP="00652746">
      <w:pPr>
        <w:widowControl/>
        <w:jc w:val="center"/>
        <w:outlineLvl w:val="2"/>
        <w:rPr>
          <w:rFonts w:ascii="&amp;quot" w:eastAsia="新細明體" w:hAnsi="&amp;quot" w:cs="新細明體"/>
          <w:b/>
          <w:bCs/>
          <w:color w:val="2E74B5" w:themeColor="accent1" w:themeShade="BF"/>
          <w:kern w:val="0"/>
          <w:sz w:val="54"/>
          <w:szCs w:val="54"/>
        </w:rPr>
      </w:pPr>
      <w:bookmarkStart w:id="0" w:name="_GoBack"/>
      <w:r w:rsidRPr="00652746">
        <w:rPr>
          <w:rFonts w:ascii="&amp;quot" w:eastAsia="新細明體" w:hAnsi="&amp;quot" w:cs="新細明體"/>
          <w:color w:val="2E74B5" w:themeColor="accent1" w:themeShade="BF"/>
          <w:kern w:val="0"/>
          <w:sz w:val="54"/>
          <w:szCs w:val="54"/>
        </w:rPr>
        <w:t>2019</w:t>
      </w:r>
      <w:r w:rsidRPr="00652746">
        <w:rPr>
          <w:rFonts w:ascii="&amp;quot" w:eastAsia="新細明體" w:hAnsi="&amp;quot" w:cs="新細明體"/>
          <w:color w:val="2E74B5" w:themeColor="accent1" w:themeShade="BF"/>
          <w:kern w:val="0"/>
          <w:sz w:val="54"/>
          <w:szCs w:val="54"/>
        </w:rPr>
        <w:t>新北市潑水節</w:t>
      </w:r>
    </w:p>
    <w:bookmarkEnd w:id="0"/>
    <w:p w:rsidR="00652746" w:rsidRPr="00652746" w:rsidRDefault="00652746" w:rsidP="00652746">
      <w:pPr>
        <w:widowControl/>
        <w:spacing w:line="360" w:lineRule="exact"/>
        <w:ind w:firstLineChars="200" w:firstLine="560"/>
        <w:rPr>
          <w:rFonts w:ascii="微軟正黑體" w:eastAsia="微軟正黑體" w:hAnsi="微軟正黑體" w:cs="新細明體"/>
          <w:color w:val="7030A0"/>
          <w:kern w:val="0"/>
          <w:sz w:val="28"/>
          <w:szCs w:val="28"/>
        </w:rPr>
      </w:pPr>
      <w:r w:rsidRPr="00652746">
        <w:rPr>
          <w:rFonts w:ascii="微軟正黑體" w:eastAsia="微軟正黑體" w:hAnsi="微軟正黑體" w:cs="新細明體"/>
          <w:color w:val="7030A0"/>
          <w:kern w:val="0"/>
          <w:sz w:val="28"/>
          <w:szCs w:val="28"/>
        </w:rPr>
        <w:t>「2019新北市潑水節」活動，以「石來運轉」為主題，加入了緬甸風動石佛塔、泰刺激水戰龍船、繽紛彩色泡泡、八大生肖等主題潑水區，4月14日於中和區華新街繽紛登場，以多元體驗型式、全面感官享受，讓市民朋友沐浴在南洋風情的過年氣氛中，歡迎大家一起潑水祈福「石」來得好運。</w:t>
      </w:r>
    </w:p>
    <w:p w:rsidR="00652746" w:rsidRDefault="00652746" w:rsidP="00652746">
      <w:pPr>
        <w:widowControl/>
        <w:spacing w:line="360" w:lineRule="exact"/>
        <w:ind w:firstLineChars="200" w:firstLine="560"/>
        <w:rPr>
          <w:rFonts w:ascii="微軟正黑體" w:eastAsia="微軟正黑體" w:hAnsi="微軟正黑體" w:cs="新細明體"/>
          <w:color w:val="7030A0"/>
          <w:kern w:val="0"/>
          <w:sz w:val="28"/>
          <w:szCs w:val="28"/>
        </w:rPr>
      </w:pPr>
      <w:r w:rsidRPr="00652746">
        <w:rPr>
          <w:rFonts w:ascii="微軟正黑體" w:eastAsia="微軟正黑體" w:hAnsi="微軟正黑體" w:cs="新細明體"/>
          <w:color w:val="7030A0"/>
          <w:kern w:val="0"/>
          <w:sz w:val="28"/>
          <w:szCs w:val="28"/>
        </w:rPr>
        <w:t>活動當日另有高僧灑淨浴佛祈福、精采藝文表演、南洋美食讓您免費品嚐、趣味闖關活動以及多項好禮摸彩活動，最大獎可獲得泰緬臺灣來回機票一張，好吃好玩盡在「2019新北市潑水節」！</w:t>
      </w:r>
    </w:p>
    <w:p w:rsidR="00652746" w:rsidRPr="00652746" w:rsidRDefault="00652746" w:rsidP="00652746">
      <w:pPr>
        <w:widowControl/>
        <w:spacing w:line="360" w:lineRule="exact"/>
        <w:ind w:firstLineChars="200" w:firstLine="560"/>
        <w:rPr>
          <w:rFonts w:ascii="微軟正黑體" w:eastAsia="微軟正黑體" w:hAnsi="微軟正黑體" w:cs="新細明體"/>
          <w:color w:val="0066FF"/>
          <w:kern w:val="0"/>
          <w:sz w:val="28"/>
          <w:szCs w:val="28"/>
        </w:rPr>
      </w:pPr>
      <w:r w:rsidRPr="00652746">
        <w:rPr>
          <w:rFonts w:ascii="微軟正黑體" w:eastAsia="微軟正黑體" w:hAnsi="微軟正黑體" w:cs="新細明體"/>
          <w:color w:val="7030A0"/>
          <w:kern w:val="0"/>
          <w:sz w:val="28"/>
          <w:szCs w:val="28"/>
        </w:rPr>
        <w:t>此外，新北市政府另特別規劃東南亞文化交流系列活動，不論是親子體驗、主題電影、東南亞市集、社區走讀、或是東南亞料理教學等，豐富的體驗活動，提供民眾免費參加，千萬不要錯過！</w:t>
      </w:r>
      <w:r w:rsidRPr="00652746">
        <w:rPr>
          <w:rFonts w:ascii="&amp;quot" w:eastAsia="新細明體" w:hAnsi="&amp;quot" w:cs="新細明體"/>
          <w:color w:val="000000"/>
          <w:kern w:val="0"/>
          <w:szCs w:val="24"/>
        </w:rPr>
        <w:br/>
      </w:r>
      <w:r w:rsidRPr="00652746">
        <w:rPr>
          <w:rFonts w:ascii="&amp;quot" w:eastAsia="新細明體" w:hAnsi="&amp;quot" w:cs="新細明體"/>
          <w:b/>
          <w:bCs/>
          <w:color w:val="0066FF"/>
          <w:kern w:val="0"/>
          <w:szCs w:val="24"/>
        </w:rPr>
        <w:t>2019</w:t>
      </w:r>
      <w:r w:rsidRPr="00652746">
        <w:rPr>
          <w:rFonts w:ascii="&amp;quot" w:eastAsia="新細明體" w:hAnsi="&amp;quot" w:cs="新細明體"/>
          <w:b/>
          <w:bCs/>
          <w:color w:val="0066FF"/>
          <w:kern w:val="0"/>
          <w:szCs w:val="24"/>
        </w:rPr>
        <w:t>新北市潑水節活動一覽表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8"/>
        <w:gridCol w:w="3189"/>
        <w:gridCol w:w="10613"/>
      </w:tblGrid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spacing w:before="225" w:after="525"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活動時間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spacing w:before="225" w:after="525"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活動內容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spacing w:before="225" w:after="525"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參加方式、地點</w:t>
            </w:r>
          </w:p>
        </w:tc>
      </w:tr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04/14(日)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09：00-16：00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2019新北市潑水節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緬甸傳奇風動石佛塔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泰刺激水戰龍船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繽紛彩色泡泡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八大生肖祈福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高僧浴佛祈福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南洋美食嚐鮮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藝文團隊表演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● 趣味闖關摸彩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自由入場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新北市中和區華新街</w:t>
            </w:r>
          </w:p>
        </w:tc>
      </w:tr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04/9 (二)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10：00-10:30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2019新北市潑水節記者會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自由入場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新北市政府市民廣場</w:t>
            </w:r>
          </w:p>
        </w:tc>
      </w:tr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04/01-04/30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開館時間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多元文化主題書展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自由入場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 xml:space="preserve">2. 新北市立圖書館中和分館（中和區南山路236號7樓）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3. 新北市立圖書館永和分館（永和區國光路2號）</w:t>
            </w:r>
          </w:p>
        </w:tc>
      </w:tr>
      <w:tr w:rsidR="00652746" w:rsidRPr="00652746" w:rsidTr="0065274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04/06(六)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親子體驗教學 貓頭鷹心願石彩繪 13：00-14：00、 15：00-16：00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預約報名，每場報名人數30人（網路20人、現場10人）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新北市眷村文化園區空軍三重一村（三重區正義南路86巷）</w:t>
            </w:r>
          </w:p>
        </w:tc>
      </w:tr>
      <w:tr w:rsidR="00652746" w:rsidRPr="00652746" w:rsidTr="006527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主題電影《血琥珀》 14：00-16：00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1. 自由入場 2. 板橋435藝文特區（板橋區中正路435號）</w:t>
            </w:r>
          </w:p>
        </w:tc>
      </w:tr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04/07(日)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親子體驗教學 泰國鬼面具 13：00-14：00、 15：00-16：00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預約報名，每場報名人數30人（網路20人、現場10人）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新北市眷村文化園區空軍三重一村（三重區正義南路86巷）</w:t>
            </w:r>
          </w:p>
        </w:tc>
      </w:tr>
      <w:tr w:rsidR="00652746" w:rsidRPr="00652746" w:rsidTr="0065274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04/20(六)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東南亞市集 10：00-15：00</w:t>
            </w:r>
          </w:p>
        </w:tc>
        <w:tc>
          <w:tcPr>
            <w:tcW w:w="10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自由入場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新北市眷村文化園區空軍三重一村（三重區正義南路86巷</w:t>
            </w:r>
          </w:p>
        </w:tc>
      </w:tr>
      <w:tr w:rsidR="00652746" w:rsidRPr="00652746" w:rsidTr="006527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主題電影《異域》 16:00-18:00</w:t>
            </w:r>
          </w:p>
        </w:tc>
        <w:tc>
          <w:tcPr>
            <w:tcW w:w="10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</w:p>
        </w:tc>
      </w:tr>
      <w:tr w:rsidR="00652746" w:rsidRPr="00652746" w:rsidTr="0065274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lastRenderedPageBreak/>
              <w:t>04/21(日)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東南亞市集 10：00-15：00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自由入場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新北市眷村文化園區空軍三重一村（三重區正義南路86巷）</w:t>
            </w:r>
          </w:p>
        </w:tc>
      </w:tr>
      <w:tr w:rsidR="00652746" w:rsidRPr="00652746" w:rsidTr="006527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社區走讀－華新街城市導覽 10：00-12：00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1. 預約報名，每場報名人數20人，皆採網路報名 2. 中和區華新街</w:t>
            </w:r>
          </w:p>
        </w:tc>
      </w:tr>
      <w:tr w:rsidR="00652746" w:rsidRPr="00652746" w:rsidTr="0065274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04/27(六)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東南亞料理教學 「涼拌麵」 13:00-14:00 15:00-16:00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預約報名，每場報名人數20人（網路10人、現場10人）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新北市眷村文化園區空軍三重一村（三重區正義南路86巷）</w:t>
            </w:r>
          </w:p>
        </w:tc>
      </w:tr>
      <w:tr w:rsidR="00652746" w:rsidRPr="00652746" w:rsidTr="006527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主題電影《血琥珀》 14:00-16:00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自由入場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市立圖書館永和民權分館（永和區民權路60號）</w:t>
            </w:r>
          </w:p>
        </w:tc>
      </w:tr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04/28(日)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東南亞料理教學 「泰式涼拌菜」 13:00-14:00 15:00-16:00</w:t>
            </w:r>
          </w:p>
        </w:tc>
        <w:tc>
          <w:tcPr>
            <w:tcW w:w="10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 xml:space="preserve">1. 預約報名，每場報名人數20人（網路10人、現場10人）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新北市眷村文化園區空軍三重一村（三重區正義南路86巷）</w:t>
            </w:r>
          </w:p>
        </w:tc>
      </w:tr>
      <w:tr w:rsidR="00652746" w:rsidRPr="00652746" w:rsidTr="006527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備註說明：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746" w:rsidRPr="00652746" w:rsidRDefault="00652746" w:rsidP="00652746">
            <w:pPr>
              <w:widowControl/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</w:pP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t>1. 主辦單位保有最終修改、變更、活動解釋及取消本活動之權利，若有相關異動將會公告於網站。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>2. 部分東南亞文化交流系列活動，採預約報名及現場報名。名額有限，網路報名額滿為止，若有剩餘名額將保留至現場報名名額。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 xml:space="preserve">網路報名期間4/1-4/15，請洽： </w:t>
            </w:r>
            <w:r w:rsidRPr="00652746">
              <w:rPr>
                <w:rFonts w:ascii="新細明體" w:eastAsia="新細明體" w:hAnsi="新細明體" w:cs="新細明體"/>
                <w:color w:val="0066FF"/>
                <w:kern w:val="0"/>
                <w:szCs w:val="24"/>
              </w:rPr>
              <w:br/>
              <w:t xml:space="preserve">(1) </w:t>
            </w:r>
            <w:hyperlink r:id="rId4" w:tgtFrame="_blank" w:tooltip="(另開新視窗)" w:history="1">
              <w:r w:rsidRPr="00652746">
                <w:rPr>
                  <w:rFonts w:ascii="新細明體" w:eastAsia="新細明體" w:hAnsi="新細明體" w:cs="新細明體"/>
                  <w:color w:val="0066FF"/>
                  <w:kern w:val="0"/>
                  <w:szCs w:val="24"/>
                  <w:u w:val="single"/>
                </w:rPr>
                <w:t>親子體驗活動與東南亞料理教學</w:t>
              </w:r>
            </w:hyperlink>
          </w:p>
        </w:tc>
      </w:tr>
    </w:tbl>
    <w:p w:rsidR="00FB6BF3" w:rsidRPr="00652746" w:rsidRDefault="00FB6BF3">
      <w:pPr>
        <w:rPr>
          <w:color w:val="0066FF"/>
        </w:rPr>
      </w:pPr>
    </w:p>
    <w:sectPr w:rsidR="00FB6BF3" w:rsidRPr="00652746" w:rsidSect="00652746">
      <w:pgSz w:w="11906" w:h="16838"/>
      <w:pgMar w:top="454" w:right="397" w:bottom="51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46"/>
    <w:rsid w:val="00652746"/>
    <w:rsid w:val="00B468EC"/>
    <w:rsid w:val="00DB3E24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19BE"/>
  <w15:chartTrackingRefBased/>
  <w15:docId w15:val="{57F599E8-096C-4A53-AF5C-0ED7DC07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CCCCCC"/>
              </w:divBdr>
            </w:div>
            <w:div w:id="704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54306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cupass.com/event/190328073519636653062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2019-04-12T07:33:00Z</dcterms:created>
  <dcterms:modified xsi:type="dcterms:W3CDTF">2019-04-12T07:36:00Z</dcterms:modified>
</cp:coreProperties>
</file>